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06E" w:rsidRPr="006B1D20" w:rsidRDefault="003865A9" w:rsidP="003F053E">
      <w:pPr>
        <w:spacing w:line="240" w:lineRule="auto"/>
        <w:contextualSpacing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Companion for MS Report Server</w:t>
      </w:r>
    </w:p>
    <w:p w:rsidR="003F053E" w:rsidRDefault="003F053E" w:rsidP="003F053E">
      <w:pPr>
        <w:spacing w:line="240" w:lineRule="auto"/>
        <w:contextualSpacing/>
        <w:rPr>
          <w:rFonts w:ascii="Arial" w:hAnsi="Arial" w:cs="Arial"/>
          <w:szCs w:val="24"/>
        </w:rPr>
      </w:pPr>
    </w:p>
    <w:p w:rsidR="003865A9" w:rsidRDefault="003865A9" w:rsidP="003865A9">
      <w:pPr>
        <w:spacing w:line="240" w:lineRule="auto"/>
        <w:ind w:left="4248" w:firstLine="708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QuickProcs</w:t>
      </w:r>
    </w:p>
    <w:p w:rsidR="003865A9" w:rsidRPr="003865A9" w:rsidRDefault="003865A9" w:rsidP="003865A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Overview: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QuickProcs is a way for database analysts to create stored procedures, define the parameters for them, and prepare the information for a report designer to use. The report designer, using our RS Companion, simply drags-n-drops the QuickProc over the “New SQL Report” wizard, and clicks the Build button. The report is ready within seconds. Then s/he only needs to configure grouping colors and charts. 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Usage: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Each entry identifies the stored procedure that will be called for the main data; the procedure name will be used for report name by removing leading "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usp","usp_","sp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", or "sp_" and inserting spaces for names with Pascal Casing. Description is also included; it will be placed in the report description field and the tree item tooltip. 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The rest of the columns are configuration options for the different procedure parameters. For procedures with MULTIPLE parameters, the "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ProcName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" should have the SAME value. The entries should be in the ORDER matching the procedure parameter declaration. 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The columns descriptions are:</w:t>
      </w:r>
    </w:p>
    <w:p w:rsidR="003865A9" w:rsidRDefault="003865A9" w:rsidP="0016709B">
      <w:pPr>
        <w:pStyle w:val="NormalWeb"/>
        <w:numPr>
          <w:ilvl w:val="0"/>
          <w:numId w:val="1"/>
        </w:numPr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ParamCaption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= parameter prompt value in SSRS</w:t>
      </w:r>
    </w:p>
    <w:p w:rsidR="003865A9" w:rsidRDefault="003865A9" w:rsidP="0016709B">
      <w:pPr>
        <w:pStyle w:val="NormalWeb"/>
        <w:numPr>
          <w:ilvl w:val="0"/>
          <w:numId w:val="1"/>
        </w:numPr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ParamTSQL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= the statement that will retrieve the values for the parameter</w:t>
      </w:r>
    </w:p>
    <w:p w:rsidR="003865A9" w:rsidRDefault="003865A9" w:rsidP="0016709B">
      <w:pPr>
        <w:pStyle w:val="NormalWeb"/>
        <w:numPr>
          <w:ilvl w:val="0"/>
          <w:numId w:val="1"/>
        </w:numPr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DispalyColumn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= it's used for the "Label" combo box in the query section of the parameter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defintion</w:t>
      </w:r>
      <w:proofErr w:type="spellEnd"/>
    </w:p>
    <w:p w:rsidR="003865A9" w:rsidRDefault="003865A9" w:rsidP="0016709B">
      <w:pPr>
        <w:pStyle w:val="NormalWeb"/>
        <w:numPr>
          <w:ilvl w:val="0"/>
          <w:numId w:val="1"/>
        </w:numPr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ValueColumn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= it's used for the "Value" combo box in the query section of the parameter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defintion</w:t>
      </w:r>
      <w:proofErr w:type="spellEnd"/>
    </w:p>
    <w:p w:rsidR="003865A9" w:rsidRDefault="003865A9" w:rsidP="0016709B">
      <w:pPr>
        <w:pStyle w:val="NormalWeb"/>
        <w:numPr>
          <w:ilvl w:val="0"/>
          <w:numId w:val="1"/>
        </w:numPr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AllowBlank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Visible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AllowNull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AllowMultiples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DefaultValue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= are matching the SSRS parameter definition options</w:t>
      </w:r>
    </w:p>
    <w:p w:rsidR="003865A9" w:rsidRDefault="003865A9" w:rsidP="0016709B">
      <w:pPr>
        <w:pStyle w:val="NormalWeb"/>
        <w:numPr>
          <w:ilvl w:val="0"/>
          <w:numId w:val="1"/>
        </w:numPr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DefaultValue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= for multiple values please use "|" delimiter. 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Sample entry: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ProcName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Description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ParamTSQL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ParamCaption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DisplayColumn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ValueColumn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AllowBlank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Visible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AllowNull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AllowMultiples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DefaultValue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ParamNumber</w:t>
      </w:r>
      <w:proofErr w:type="spellEnd"/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uspGetTopManagerEmployees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Manager Employees select 1 as c1, 'Top 1' as c2 union select 10, 'Top 10' union select 50, 'Top 50' union select 100, 'All' Top Percent: c2 c1 0 1 0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0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50 0</w:t>
      </w:r>
    </w:p>
    <w:p w:rsid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proofErr w:type="spellStart"/>
      <w:r>
        <w:rPr>
          <w:rFonts w:ascii="Consolas" w:hAnsi="Consolas" w:cs="Consolas"/>
          <w:color w:val="000000"/>
          <w:sz w:val="20"/>
          <w:szCs w:val="20"/>
        </w:rPr>
        <w:t>uspGetTopManagerEmployees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SELECT e.[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EmployeeID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>] as 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ManagerID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>], c.[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FirstName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] + '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'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+ c.[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LastName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>] as [Name] FROM 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HumanResources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>].[Employee] e INNER JOIN [Person].[Contact] c ON e.[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ContactID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>] = c.[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ContactID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>] WHERE e.[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EmployeeID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] in (select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ManagerID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from [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HumanResources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].[Employee]) Manager: Name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ManagerID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0 1 0 </w:t>
      </w:r>
      <w:proofErr w:type="spellStart"/>
      <w:r>
        <w:rPr>
          <w:rFonts w:ascii="Consolas" w:hAnsi="Consolas" w:cs="Consolas"/>
          <w:color w:val="000000"/>
          <w:sz w:val="20"/>
          <w:szCs w:val="20"/>
        </w:rPr>
        <w:t>0</w:t>
      </w:r>
      <w:proofErr w:type="spellEnd"/>
      <w:r>
        <w:rPr>
          <w:rFonts w:ascii="Consolas" w:hAnsi="Consolas" w:cs="Consolas"/>
          <w:color w:val="000000"/>
          <w:sz w:val="20"/>
          <w:szCs w:val="20"/>
        </w:rPr>
        <w:t xml:space="preserve"> 1</w:t>
      </w:r>
    </w:p>
    <w:p w:rsidR="003865A9" w:rsidRP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Setup Statement</w:t>
      </w:r>
      <w:r w:rsidRPr="003865A9">
        <w:rPr>
          <w:rFonts w:ascii="Consolas" w:hAnsi="Consolas" w:cs="Consolas"/>
          <w:color w:val="000000"/>
          <w:sz w:val="20"/>
          <w:szCs w:val="20"/>
        </w:rPr>
        <w:t>: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/* 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QuickProcs is a way for database analysts to create stored procedures, define the parameters for them, and prepare the information for a report designer to use. The report designer, using our RS Companion, simply drags-n-drops the QuickProc over the “New SQL Report” wizard, and clicks the Build button. The report is ready within seconds. Then s/he only needs to configure grouping colors and charts. 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*/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TRANSACTION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ARITHABORT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NUMERIC_ROUNDABORT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CONCAT_NULL_YIELDS_NULL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ANSI_PADDING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ANSI_WARNINGS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COMMIT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TRANSACTION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--table for storing proc parameters info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tblESSQuickProcs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RecordID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IDENTITY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ProcName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Description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ParamTSQL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ParamCaption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DisplayColumn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ValueColumn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AllowBlank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Visible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AllowNull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AllowMultiples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DefaultValue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ParamNumber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DF_tblESSQuickProcs_Description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Description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DF_tblESSQuickProcs_AllowBlank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noProof/>
          <w:sz w:val="20"/>
          <w:szCs w:val="20"/>
        </w:rPr>
        <w:t xml:space="preserve"> 0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AllowBlank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DF_tblESSQuickProcs_Visible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noProof/>
          <w:sz w:val="20"/>
          <w:szCs w:val="20"/>
        </w:rPr>
        <w:t xml:space="preserve"> 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Visible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DF_tblESSQuickProcs_AllowNull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noProof/>
          <w:sz w:val="20"/>
          <w:szCs w:val="20"/>
        </w:rPr>
        <w:t xml:space="preserve"> 0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AllowNull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DF_tblESSQuickProcs_AllowMultiples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noProof/>
          <w:sz w:val="20"/>
          <w:szCs w:val="20"/>
        </w:rPr>
        <w:t xml:space="preserve"> 0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AllowMultiples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DF_tblESSQuickProcs_DefaultValue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DefaultValue 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PK_tblESSQuickProcs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RecordID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COMMIT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--getting proc parameters via linked server -&gt; change the @datasrc=N'.' to @datasrc=N'&lt;server_name&gt;'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LinkedServer [LOCALHOST]    Script Date: 03/26/2009 05:53:30 ******/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sp_addlinkedserver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 xml:space="preserve">@server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@provider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N'SQLNCLI'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@datasrc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@@SERVERNAME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@srvproduct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N'SQLNCLI'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For security reasons the linked server remote logins password is changed with ######## */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sp_addlinkedsrvlogin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@rmtsrvname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@useself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N'True'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@locallogin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=NULL,</w:t>
      </w:r>
      <w:r>
        <w:rPr>
          <w:rFonts w:ascii="Courier New" w:hAnsi="Courier New" w:cs="Courier New"/>
          <w:noProof/>
          <w:sz w:val="20"/>
          <w:szCs w:val="20"/>
        </w:rPr>
        <w:t>@rmtuser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=NULL,</w:t>
      </w:r>
      <w:r>
        <w:rPr>
          <w:rFonts w:ascii="Courier New" w:hAnsi="Courier New" w:cs="Courier New"/>
          <w:noProof/>
          <w:sz w:val="20"/>
          <w:szCs w:val="20"/>
        </w:rPr>
        <w:t>@rmtpassword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=NULL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N'collation compatible'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N'false'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N'data access'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N'true'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N'dist'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N'false'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N'pub'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N'false'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N'rpc'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N'false'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N'rpc out'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N'false'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N'sub'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N'false'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N'connect timeout'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N'0'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N'collation name'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=null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N'lazy schema validation'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N'false'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N'query timeout'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N'0'</w:t>
      </w:r>
    </w:p>
    <w:p w:rsidR="003865A9" w:rsidRDefault="003865A9" w:rsidP="003865A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865A9" w:rsidRP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EXEC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master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sp_serveroption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>@server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N'LOCALHOST'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N'use remote collation'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@optvalue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N'true'</w:t>
      </w:r>
    </w:p>
    <w:p w:rsidR="003865A9" w:rsidRPr="003865A9" w:rsidRDefault="003865A9" w:rsidP="003865A9">
      <w:pPr>
        <w:pStyle w:val="NormalWeb"/>
        <w:rPr>
          <w:rFonts w:ascii="Consolas" w:hAnsi="Consolas" w:cs="Consolas"/>
          <w:color w:val="000000"/>
          <w:sz w:val="20"/>
          <w:szCs w:val="20"/>
        </w:rPr>
      </w:pPr>
    </w:p>
    <w:sectPr w:rsidR="003865A9" w:rsidRPr="003865A9" w:rsidSect="00C1257A">
      <w:headerReference w:type="default" r:id="rId8"/>
      <w:footerReference w:type="default" r:id="rId9"/>
      <w:type w:val="continuous"/>
      <w:pgSz w:w="11906" w:h="16838"/>
      <w:pgMar w:top="720" w:right="720" w:bottom="720" w:left="720" w:header="284" w:footer="1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09B" w:rsidRDefault="0016709B" w:rsidP="00056B96">
      <w:pPr>
        <w:spacing w:after="0" w:line="240" w:lineRule="auto"/>
      </w:pPr>
      <w:r>
        <w:separator/>
      </w:r>
    </w:p>
  </w:endnote>
  <w:endnote w:type="continuationSeparator" w:id="0">
    <w:p w:rsidR="0016709B" w:rsidRDefault="0016709B" w:rsidP="0005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BE" w:rsidRDefault="00D824BE" w:rsidP="00822AA3">
    <w:pPr>
      <w:pStyle w:val="Header"/>
      <w:jc w:val="right"/>
      <w:rPr>
        <w:noProof/>
        <w:sz w:val="18"/>
        <w:szCs w:val="18"/>
        <w:lang w:eastAsia="bg-BG"/>
      </w:rPr>
    </w:pPr>
    <w:r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4944110</wp:posOffset>
          </wp:positionH>
          <wp:positionV relativeFrom="paragraph">
            <wp:posOffset>121285</wp:posOffset>
          </wp:positionV>
          <wp:extent cx="179705" cy="215900"/>
          <wp:effectExtent l="0" t="0" r="0" b="0"/>
          <wp:wrapThrough wrapText="bothSides">
            <wp:wrapPolygon edited="0">
              <wp:start x="0" y="0"/>
              <wp:lineTo x="0" y="19059"/>
              <wp:lineTo x="18318" y="19059"/>
              <wp:lineTo x="18318" y="0"/>
              <wp:lineTo x="0" y="0"/>
            </wp:wrapPolygon>
          </wp:wrapThrough>
          <wp:docPr id="10" name="Picture 7" descr="phone_ic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one_ico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705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824BE" w:rsidRPr="00822AA3" w:rsidRDefault="00D824BE" w:rsidP="0009327A">
    <w:pPr>
      <w:pStyle w:val="Header"/>
      <w:jc w:val="center"/>
    </w:pPr>
    <w:r w:rsidRPr="00056B96">
      <w:rPr>
        <w:sz w:val="18"/>
        <w:szCs w:val="18"/>
      </w:rPr>
      <w:t>Enterprise Software Solutions</w:t>
    </w:r>
    <w:r>
      <w:rPr>
        <w:sz w:val="18"/>
        <w:szCs w:val="18"/>
      </w:rPr>
      <w:t xml:space="preserve">, </w:t>
    </w:r>
    <w:r w:rsidRPr="00056B96">
      <w:rPr>
        <w:sz w:val="18"/>
        <w:szCs w:val="18"/>
      </w:rPr>
      <w:t>9333 Forsyth Park Drive, Suite H</w:t>
    </w:r>
    <w:r>
      <w:rPr>
        <w:sz w:val="18"/>
        <w:szCs w:val="18"/>
      </w:rPr>
      <w:t xml:space="preserve">, </w:t>
    </w:r>
    <w:r w:rsidRPr="00056B96">
      <w:rPr>
        <w:sz w:val="18"/>
        <w:szCs w:val="18"/>
      </w:rPr>
      <w:t>Charlotte, NC 28273</w:t>
    </w:r>
    <w:r>
      <w:rPr>
        <w:sz w:val="18"/>
        <w:szCs w:val="18"/>
      </w:rPr>
      <w:t xml:space="preserve">             </w:t>
    </w:r>
    <w:r w:rsidRPr="00056B96">
      <w:rPr>
        <w:sz w:val="18"/>
        <w:szCs w:val="18"/>
      </w:rPr>
      <w:t>(866) 221-2253</w:t>
    </w:r>
  </w:p>
  <w:p w:rsidR="00D824BE" w:rsidRDefault="00D8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09B" w:rsidRDefault="0016709B" w:rsidP="00056B96">
      <w:pPr>
        <w:spacing w:after="0" w:line="240" w:lineRule="auto"/>
      </w:pPr>
      <w:r>
        <w:separator/>
      </w:r>
    </w:p>
  </w:footnote>
  <w:footnote w:type="continuationSeparator" w:id="0">
    <w:p w:rsidR="0016709B" w:rsidRDefault="0016709B" w:rsidP="0005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1058" w:type="dxa"/>
      <w:tblInd w:w="-295" w:type="dxa"/>
      <w:tblBorders>
        <w:top w:val="none" w:sz="0" w:space="0" w:color="auto"/>
        <w:left w:val="none" w:sz="0" w:space="0" w:color="auto"/>
        <w:bottom w:val="single" w:sz="8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955"/>
      <w:gridCol w:w="2282"/>
      <w:gridCol w:w="2127"/>
      <w:gridCol w:w="2694"/>
    </w:tblGrid>
    <w:tr w:rsidR="00D824BE" w:rsidTr="0009327A">
      <w:trPr>
        <w:trHeight w:val="450"/>
      </w:trPr>
      <w:tc>
        <w:tcPr>
          <w:tcW w:w="3955" w:type="dxa"/>
        </w:tcPr>
        <w:p w:rsidR="00D824BE" w:rsidRDefault="00D824BE" w:rsidP="00F028B3">
          <w:pPr>
            <w:pStyle w:val="Header"/>
            <w:jc w:val="both"/>
          </w:pPr>
          <w:r>
            <w:rPr>
              <w:noProof/>
            </w:rPr>
            <w:drawing>
              <wp:inline distT="0" distB="0" distL="0" distR="0">
                <wp:extent cx="2090928" cy="426720"/>
                <wp:effectExtent l="19050" t="0" r="4572" b="0"/>
                <wp:docPr id="5" name="Picture 0" descr="logo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2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0928" cy="426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2" w:type="dxa"/>
        </w:tcPr>
        <w:p w:rsidR="00D824BE" w:rsidRPr="00056B96" w:rsidRDefault="00D54387" w:rsidP="00D824B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</w:t>
          </w:r>
        </w:p>
      </w:tc>
      <w:tc>
        <w:tcPr>
          <w:tcW w:w="2127" w:type="dxa"/>
        </w:tcPr>
        <w:p w:rsidR="00D824BE" w:rsidRDefault="00D824BE" w:rsidP="00B94DF8">
          <w:pPr>
            <w:pStyle w:val="Header"/>
            <w:rPr>
              <w:sz w:val="18"/>
              <w:szCs w:val="18"/>
            </w:rPr>
          </w:pPr>
        </w:p>
        <w:p w:rsidR="00D824BE" w:rsidRDefault="00D824BE" w:rsidP="00B94DF8">
          <w:pPr>
            <w:pStyle w:val="Header"/>
          </w:pPr>
        </w:p>
      </w:tc>
      <w:tc>
        <w:tcPr>
          <w:tcW w:w="2694" w:type="dxa"/>
        </w:tcPr>
        <w:p w:rsidR="00D824BE" w:rsidRDefault="00D824BE" w:rsidP="00F028B3">
          <w:pPr>
            <w:pStyle w:val="Header"/>
            <w:jc w:val="right"/>
            <w:rPr>
              <w:sz w:val="16"/>
              <w:szCs w:val="16"/>
            </w:rPr>
          </w:pPr>
          <w:r w:rsidRPr="00056B96">
            <w:rPr>
              <w:sz w:val="16"/>
              <w:szCs w:val="16"/>
            </w:rPr>
            <w:t xml:space="preserve">www.entsoftsol.com </w:t>
          </w:r>
        </w:p>
        <w:p w:rsidR="00D824BE" w:rsidRDefault="00D824BE" w:rsidP="00F028B3">
          <w:pPr>
            <w:pStyle w:val="Header"/>
            <w:jc w:val="right"/>
            <w:rPr>
              <w:sz w:val="16"/>
              <w:szCs w:val="16"/>
            </w:rPr>
          </w:pPr>
          <w:r w:rsidRPr="00056B96">
            <w:rPr>
              <w:sz w:val="16"/>
              <w:szCs w:val="16"/>
            </w:rPr>
            <w:t xml:space="preserve">888.804.7089 </w:t>
          </w:r>
        </w:p>
        <w:p w:rsidR="00D824BE" w:rsidRPr="00822AA3" w:rsidRDefault="00D824BE" w:rsidP="00F028B3">
          <w:pPr>
            <w:pStyle w:val="Header"/>
            <w:jc w:val="right"/>
            <w:rPr>
              <w:sz w:val="18"/>
              <w:szCs w:val="18"/>
            </w:rPr>
          </w:pPr>
          <w:r w:rsidRPr="00056B96">
            <w:rPr>
              <w:sz w:val="16"/>
              <w:szCs w:val="16"/>
            </w:rPr>
            <w:t>info@entsoftsol.com</w:t>
          </w:r>
        </w:p>
      </w:tc>
    </w:tr>
  </w:tbl>
  <w:p w:rsidR="00D824BE" w:rsidRPr="00056B96" w:rsidRDefault="00D824BE" w:rsidP="00B94D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56797"/>
    <w:multiLevelType w:val="hybridMultilevel"/>
    <w:tmpl w:val="B1D8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56B96"/>
    <w:rsid w:val="00024C22"/>
    <w:rsid w:val="0002742F"/>
    <w:rsid w:val="00030311"/>
    <w:rsid w:val="00040F3F"/>
    <w:rsid w:val="000545BC"/>
    <w:rsid w:val="000557C7"/>
    <w:rsid w:val="00056B96"/>
    <w:rsid w:val="0006230A"/>
    <w:rsid w:val="00062BAC"/>
    <w:rsid w:val="000864D8"/>
    <w:rsid w:val="0009327A"/>
    <w:rsid w:val="0009642F"/>
    <w:rsid w:val="000B14FA"/>
    <w:rsid w:val="000B7C23"/>
    <w:rsid w:val="000C2F6A"/>
    <w:rsid w:val="000C5002"/>
    <w:rsid w:val="000D01EC"/>
    <w:rsid w:val="000E1EAF"/>
    <w:rsid w:val="000F0EC7"/>
    <w:rsid w:val="0011476A"/>
    <w:rsid w:val="0011690C"/>
    <w:rsid w:val="00116CBA"/>
    <w:rsid w:val="0013701E"/>
    <w:rsid w:val="0014107C"/>
    <w:rsid w:val="0014573E"/>
    <w:rsid w:val="00165285"/>
    <w:rsid w:val="0016709B"/>
    <w:rsid w:val="00171CF3"/>
    <w:rsid w:val="001722B9"/>
    <w:rsid w:val="001755A6"/>
    <w:rsid w:val="00182227"/>
    <w:rsid w:val="00197459"/>
    <w:rsid w:val="001A0828"/>
    <w:rsid w:val="001C0337"/>
    <w:rsid w:val="001C442C"/>
    <w:rsid w:val="001D15D2"/>
    <w:rsid w:val="001D1AED"/>
    <w:rsid w:val="001E183A"/>
    <w:rsid w:val="001E3395"/>
    <w:rsid w:val="0020472C"/>
    <w:rsid w:val="002225CA"/>
    <w:rsid w:val="00227D01"/>
    <w:rsid w:val="0023196C"/>
    <w:rsid w:val="002413C2"/>
    <w:rsid w:val="002452E4"/>
    <w:rsid w:val="00254ADB"/>
    <w:rsid w:val="00260B40"/>
    <w:rsid w:val="00270560"/>
    <w:rsid w:val="00296F30"/>
    <w:rsid w:val="002A30CE"/>
    <w:rsid w:val="002A625D"/>
    <w:rsid w:val="002D2F2D"/>
    <w:rsid w:val="002D4AB7"/>
    <w:rsid w:val="002D4CEA"/>
    <w:rsid w:val="002D5F31"/>
    <w:rsid w:val="002E7252"/>
    <w:rsid w:val="002E7915"/>
    <w:rsid w:val="00306D0C"/>
    <w:rsid w:val="00313712"/>
    <w:rsid w:val="00322E2D"/>
    <w:rsid w:val="003253B9"/>
    <w:rsid w:val="0034356C"/>
    <w:rsid w:val="00346A44"/>
    <w:rsid w:val="003549DA"/>
    <w:rsid w:val="00377DC8"/>
    <w:rsid w:val="003865A9"/>
    <w:rsid w:val="0039077C"/>
    <w:rsid w:val="003A1F10"/>
    <w:rsid w:val="003A64E9"/>
    <w:rsid w:val="003A721C"/>
    <w:rsid w:val="003B4158"/>
    <w:rsid w:val="003D35BE"/>
    <w:rsid w:val="003E0F31"/>
    <w:rsid w:val="003E1089"/>
    <w:rsid w:val="003F053E"/>
    <w:rsid w:val="003F166D"/>
    <w:rsid w:val="003F4BFE"/>
    <w:rsid w:val="003F6596"/>
    <w:rsid w:val="0040026C"/>
    <w:rsid w:val="00402188"/>
    <w:rsid w:val="0040242B"/>
    <w:rsid w:val="004071C2"/>
    <w:rsid w:val="00410C69"/>
    <w:rsid w:val="00420AAA"/>
    <w:rsid w:val="0042125B"/>
    <w:rsid w:val="00450846"/>
    <w:rsid w:val="00452275"/>
    <w:rsid w:val="00457A3C"/>
    <w:rsid w:val="00464B2D"/>
    <w:rsid w:val="0046601F"/>
    <w:rsid w:val="00467D8F"/>
    <w:rsid w:val="0048714C"/>
    <w:rsid w:val="004908BC"/>
    <w:rsid w:val="004942C3"/>
    <w:rsid w:val="004A0FC0"/>
    <w:rsid w:val="004C049B"/>
    <w:rsid w:val="004E00D0"/>
    <w:rsid w:val="004E1631"/>
    <w:rsid w:val="005015A0"/>
    <w:rsid w:val="00512D11"/>
    <w:rsid w:val="0052652B"/>
    <w:rsid w:val="00531A43"/>
    <w:rsid w:val="00535755"/>
    <w:rsid w:val="00544A4B"/>
    <w:rsid w:val="00554838"/>
    <w:rsid w:val="00572B3B"/>
    <w:rsid w:val="00575541"/>
    <w:rsid w:val="005A292C"/>
    <w:rsid w:val="005A4198"/>
    <w:rsid w:val="005A535C"/>
    <w:rsid w:val="005A5789"/>
    <w:rsid w:val="005B0CA6"/>
    <w:rsid w:val="005B10D1"/>
    <w:rsid w:val="005B28AB"/>
    <w:rsid w:val="005B70B0"/>
    <w:rsid w:val="005D2D36"/>
    <w:rsid w:val="005D4773"/>
    <w:rsid w:val="005D6920"/>
    <w:rsid w:val="005E0176"/>
    <w:rsid w:val="005F451A"/>
    <w:rsid w:val="006042EB"/>
    <w:rsid w:val="00604A2C"/>
    <w:rsid w:val="006124D9"/>
    <w:rsid w:val="00615B89"/>
    <w:rsid w:val="00630674"/>
    <w:rsid w:val="0063378E"/>
    <w:rsid w:val="00637755"/>
    <w:rsid w:val="00640E11"/>
    <w:rsid w:val="00646C0D"/>
    <w:rsid w:val="006635E5"/>
    <w:rsid w:val="00673A43"/>
    <w:rsid w:val="006840FA"/>
    <w:rsid w:val="006842B7"/>
    <w:rsid w:val="00687B8E"/>
    <w:rsid w:val="006A428E"/>
    <w:rsid w:val="006B1D20"/>
    <w:rsid w:val="006B68EB"/>
    <w:rsid w:val="006D0811"/>
    <w:rsid w:val="006D09F4"/>
    <w:rsid w:val="006E200F"/>
    <w:rsid w:val="006E2987"/>
    <w:rsid w:val="006E3895"/>
    <w:rsid w:val="006E681E"/>
    <w:rsid w:val="006F1D51"/>
    <w:rsid w:val="006F4822"/>
    <w:rsid w:val="006F5132"/>
    <w:rsid w:val="006F5566"/>
    <w:rsid w:val="006F64E9"/>
    <w:rsid w:val="007014CA"/>
    <w:rsid w:val="0070662D"/>
    <w:rsid w:val="00706BF8"/>
    <w:rsid w:val="00717EEF"/>
    <w:rsid w:val="0072709E"/>
    <w:rsid w:val="007352ED"/>
    <w:rsid w:val="00762726"/>
    <w:rsid w:val="007704AB"/>
    <w:rsid w:val="007727E3"/>
    <w:rsid w:val="00780C0D"/>
    <w:rsid w:val="007A2949"/>
    <w:rsid w:val="007B27DB"/>
    <w:rsid w:val="007B609C"/>
    <w:rsid w:val="007C7927"/>
    <w:rsid w:val="007D075C"/>
    <w:rsid w:val="007D506E"/>
    <w:rsid w:val="007E77C5"/>
    <w:rsid w:val="007F439B"/>
    <w:rsid w:val="00816922"/>
    <w:rsid w:val="008176B3"/>
    <w:rsid w:val="00822AA3"/>
    <w:rsid w:val="00826575"/>
    <w:rsid w:val="00853E90"/>
    <w:rsid w:val="0086124A"/>
    <w:rsid w:val="00862320"/>
    <w:rsid w:val="00881432"/>
    <w:rsid w:val="00886011"/>
    <w:rsid w:val="008A2388"/>
    <w:rsid w:val="008C0F3A"/>
    <w:rsid w:val="008C1174"/>
    <w:rsid w:val="008C2C98"/>
    <w:rsid w:val="008D3112"/>
    <w:rsid w:val="008F17BF"/>
    <w:rsid w:val="00914C05"/>
    <w:rsid w:val="00914C84"/>
    <w:rsid w:val="0091535F"/>
    <w:rsid w:val="009154B4"/>
    <w:rsid w:val="0092110D"/>
    <w:rsid w:val="00923E76"/>
    <w:rsid w:val="00934F05"/>
    <w:rsid w:val="00942BF0"/>
    <w:rsid w:val="0094638C"/>
    <w:rsid w:val="009544F3"/>
    <w:rsid w:val="00954965"/>
    <w:rsid w:val="00956AE5"/>
    <w:rsid w:val="009703C6"/>
    <w:rsid w:val="0097106E"/>
    <w:rsid w:val="00982DB6"/>
    <w:rsid w:val="009970EC"/>
    <w:rsid w:val="009A034D"/>
    <w:rsid w:val="009A3F05"/>
    <w:rsid w:val="009B1847"/>
    <w:rsid w:val="009C33C4"/>
    <w:rsid w:val="009D22BF"/>
    <w:rsid w:val="009D53FF"/>
    <w:rsid w:val="009E533C"/>
    <w:rsid w:val="009F18AE"/>
    <w:rsid w:val="00A17B63"/>
    <w:rsid w:val="00A42D74"/>
    <w:rsid w:val="00A7222E"/>
    <w:rsid w:val="00A77D82"/>
    <w:rsid w:val="00A95ABF"/>
    <w:rsid w:val="00AA6AE7"/>
    <w:rsid w:val="00AB047E"/>
    <w:rsid w:val="00AC5DED"/>
    <w:rsid w:val="00AF7D25"/>
    <w:rsid w:val="00B02D87"/>
    <w:rsid w:val="00B138CF"/>
    <w:rsid w:val="00B13BD2"/>
    <w:rsid w:val="00B163D0"/>
    <w:rsid w:val="00B30A2C"/>
    <w:rsid w:val="00B532DB"/>
    <w:rsid w:val="00B54FF0"/>
    <w:rsid w:val="00B7121F"/>
    <w:rsid w:val="00B71FC3"/>
    <w:rsid w:val="00B87652"/>
    <w:rsid w:val="00B905BE"/>
    <w:rsid w:val="00B94DF8"/>
    <w:rsid w:val="00B95C80"/>
    <w:rsid w:val="00B964F8"/>
    <w:rsid w:val="00BA5F03"/>
    <w:rsid w:val="00BB2148"/>
    <w:rsid w:val="00BC1C34"/>
    <w:rsid w:val="00BD0989"/>
    <w:rsid w:val="00BD3137"/>
    <w:rsid w:val="00BE42BB"/>
    <w:rsid w:val="00BF423F"/>
    <w:rsid w:val="00C1117A"/>
    <w:rsid w:val="00C1257A"/>
    <w:rsid w:val="00C31C19"/>
    <w:rsid w:val="00C36E6E"/>
    <w:rsid w:val="00C43C65"/>
    <w:rsid w:val="00C74BC1"/>
    <w:rsid w:val="00C773FC"/>
    <w:rsid w:val="00C87854"/>
    <w:rsid w:val="00C923C8"/>
    <w:rsid w:val="00C96ACD"/>
    <w:rsid w:val="00CB7ABB"/>
    <w:rsid w:val="00CC5856"/>
    <w:rsid w:val="00CE261B"/>
    <w:rsid w:val="00CF368A"/>
    <w:rsid w:val="00D11C97"/>
    <w:rsid w:val="00D2092A"/>
    <w:rsid w:val="00D20A84"/>
    <w:rsid w:val="00D24494"/>
    <w:rsid w:val="00D3364C"/>
    <w:rsid w:val="00D54387"/>
    <w:rsid w:val="00D57407"/>
    <w:rsid w:val="00D74067"/>
    <w:rsid w:val="00D824BE"/>
    <w:rsid w:val="00D87843"/>
    <w:rsid w:val="00D927BC"/>
    <w:rsid w:val="00DA75E8"/>
    <w:rsid w:val="00DB7C21"/>
    <w:rsid w:val="00DC4AD6"/>
    <w:rsid w:val="00DD4615"/>
    <w:rsid w:val="00DE10FB"/>
    <w:rsid w:val="00DE1C4F"/>
    <w:rsid w:val="00DE5FD4"/>
    <w:rsid w:val="00DF09FB"/>
    <w:rsid w:val="00E023A8"/>
    <w:rsid w:val="00E301C6"/>
    <w:rsid w:val="00E30942"/>
    <w:rsid w:val="00E34E75"/>
    <w:rsid w:val="00E55EF9"/>
    <w:rsid w:val="00E80F5D"/>
    <w:rsid w:val="00E83805"/>
    <w:rsid w:val="00E83DDC"/>
    <w:rsid w:val="00E85A08"/>
    <w:rsid w:val="00EA55DE"/>
    <w:rsid w:val="00EB02E9"/>
    <w:rsid w:val="00EB4B53"/>
    <w:rsid w:val="00EC145F"/>
    <w:rsid w:val="00EF142B"/>
    <w:rsid w:val="00EF2EE6"/>
    <w:rsid w:val="00F028B3"/>
    <w:rsid w:val="00F05CBB"/>
    <w:rsid w:val="00F10F30"/>
    <w:rsid w:val="00F21063"/>
    <w:rsid w:val="00F26C34"/>
    <w:rsid w:val="00F31543"/>
    <w:rsid w:val="00F40191"/>
    <w:rsid w:val="00F5324B"/>
    <w:rsid w:val="00F5521B"/>
    <w:rsid w:val="00F6010C"/>
    <w:rsid w:val="00F75A22"/>
    <w:rsid w:val="00F96520"/>
    <w:rsid w:val="00FA6DA0"/>
    <w:rsid w:val="00FB4325"/>
    <w:rsid w:val="00FC350F"/>
    <w:rsid w:val="00FC61E9"/>
    <w:rsid w:val="00FD73B2"/>
    <w:rsid w:val="00FE7A9D"/>
    <w:rsid w:val="00FF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61B"/>
  </w:style>
  <w:style w:type="paragraph" w:styleId="Heading1">
    <w:name w:val="heading 1"/>
    <w:basedOn w:val="Normal"/>
    <w:next w:val="Normal"/>
    <w:link w:val="Heading1Char"/>
    <w:uiPriority w:val="9"/>
    <w:qFormat/>
    <w:rsid w:val="00FA6D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96"/>
  </w:style>
  <w:style w:type="paragraph" w:styleId="Footer">
    <w:name w:val="footer"/>
    <w:basedOn w:val="Normal"/>
    <w:link w:val="FooterChar"/>
    <w:uiPriority w:val="99"/>
    <w:unhideWhenUsed/>
    <w:rsid w:val="0005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96"/>
  </w:style>
  <w:style w:type="paragraph" w:styleId="BalloonText">
    <w:name w:val="Balloon Text"/>
    <w:basedOn w:val="Normal"/>
    <w:link w:val="BalloonTextChar"/>
    <w:uiPriority w:val="99"/>
    <w:semiHidden/>
    <w:unhideWhenUsed/>
    <w:rsid w:val="0005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B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6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56B9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6AC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B7C21"/>
    <w:rPr>
      <w:color w:val="800080" w:themeColor="followedHyperlink"/>
      <w:u w:val="single"/>
    </w:rPr>
  </w:style>
  <w:style w:type="character" w:customStyle="1" w:styleId="m1">
    <w:name w:val="m1"/>
    <w:basedOn w:val="DefaultParagraphFont"/>
    <w:rsid w:val="006B68EB"/>
    <w:rPr>
      <w:color w:val="0000FF"/>
    </w:rPr>
  </w:style>
  <w:style w:type="character" w:customStyle="1" w:styleId="t1">
    <w:name w:val="t1"/>
    <w:basedOn w:val="DefaultParagraphFont"/>
    <w:rsid w:val="006B68EB"/>
    <w:rPr>
      <w:color w:val="990000"/>
    </w:rPr>
  </w:style>
  <w:style w:type="character" w:customStyle="1" w:styleId="ns1">
    <w:name w:val="ns1"/>
    <w:basedOn w:val="DefaultParagraphFont"/>
    <w:rsid w:val="006B68EB"/>
    <w:rPr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FA6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oSpacing">
    <w:name w:val="No Spacing"/>
    <w:uiPriority w:val="1"/>
    <w:qFormat/>
    <w:rsid w:val="00DE10F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B02D87"/>
  </w:style>
  <w:style w:type="paragraph" w:styleId="NormalWeb">
    <w:name w:val="Normal (Web)"/>
    <w:basedOn w:val="Normal"/>
    <w:uiPriority w:val="99"/>
    <w:semiHidden/>
    <w:unhideWhenUsed/>
    <w:rsid w:val="007D50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D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96"/>
  </w:style>
  <w:style w:type="paragraph" w:styleId="Footer">
    <w:name w:val="footer"/>
    <w:basedOn w:val="Normal"/>
    <w:link w:val="FooterChar"/>
    <w:uiPriority w:val="99"/>
    <w:unhideWhenUsed/>
    <w:rsid w:val="0005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96"/>
  </w:style>
  <w:style w:type="paragraph" w:styleId="BalloonText">
    <w:name w:val="Balloon Text"/>
    <w:basedOn w:val="Normal"/>
    <w:link w:val="BalloonTextChar"/>
    <w:uiPriority w:val="99"/>
    <w:semiHidden/>
    <w:unhideWhenUsed/>
    <w:rsid w:val="00056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B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6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56B9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6AC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B7C21"/>
    <w:rPr>
      <w:color w:val="800080" w:themeColor="followedHyperlink"/>
      <w:u w:val="single"/>
    </w:rPr>
  </w:style>
  <w:style w:type="character" w:customStyle="1" w:styleId="m1">
    <w:name w:val="m1"/>
    <w:basedOn w:val="DefaultParagraphFont"/>
    <w:rsid w:val="006B68EB"/>
    <w:rPr>
      <w:color w:val="0000FF"/>
    </w:rPr>
  </w:style>
  <w:style w:type="character" w:customStyle="1" w:styleId="t1">
    <w:name w:val="t1"/>
    <w:basedOn w:val="DefaultParagraphFont"/>
    <w:rsid w:val="006B68EB"/>
    <w:rPr>
      <w:color w:val="990000"/>
    </w:rPr>
  </w:style>
  <w:style w:type="character" w:customStyle="1" w:styleId="ns1">
    <w:name w:val="ns1"/>
    <w:basedOn w:val="DefaultParagraphFont"/>
    <w:rsid w:val="006B68EB"/>
    <w:rPr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FA6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oSpacing">
    <w:name w:val="No Spacing"/>
    <w:uiPriority w:val="1"/>
    <w:qFormat/>
    <w:rsid w:val="00DE10F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B02D87"/>
  </w:style>
  <w:style w:type="paragraph" w:styleId="NormalWeb">
    <w:name w:val="Normal (Web)"/>
    <w:basedOn w:val="Normal"/>
    <w:uiPriority w:val="99"/>
    <w:semiHidden/>
    <w:unhideWhenUsed/>
    <w:rsid w:val="007D50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7803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6447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53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2509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1077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9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33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4992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9500">
                  <w:marLeft w:val="2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5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88365">
                          <w:marLeft w:val="0"/>
                          <w:marRight w:val="0"/>
                          <w:marTop w:val="250"/>
                          <w:marBottom w:val="37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48C9C-A47D-4BF8-8360-7E2624EA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SOFTWARESOLUTIONS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Velizar</dc:creator>
  <cp:lastModifiedBy>Ivan Ivanov</cp:lastModifiedBy>
  <cp:revision>3</cp:revision>
  <dcterms:created xsi:type="dcterms:W3CDTF">2012-10-31T14:05:00Z</dcterms:created>
  <dcterms:modified xsi:type="dcterms:W3CDTF">2012-11-02T19:19:00Z</dcterms:modified>
</cp:coreProperties>
</file>